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5433" w14:textId="5DEF9227" w:rsidR="00CD68B4" w:rsidRDefault="00CD68B4" w:rsidP="00CD68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ze zasedání školské rady 28.6.2021</w:t>
      </w:r>
    </w:p>
    <w:p w14:paraId="5B730C1B" w14:textId="77777777" w:rsidR="00CD68B4" w:rsidRDefault="00CD68B4" w:rsidP="00CD68B4">
      <w:pPr>
        <w:jc w:val="center"/>
        <w:rPr>
          <w:b/>
          <w:sz w:val="36"/>
          <w:szCs w:val="36"/>
        </w:rPr>
      </w:pPr>
    </w:p>
    <w:p w14:paraId="67A45101" w14:textId="77777777" w:rsidR="00CD68B4" w:rsidRDefault="00CD68B4" w:rsidP="00CD68B4">
      <w:pPr>
        <w:rPr>
          <w:b/>
          <w:color w:val="2F5496" w:themeColor="accent1" w:themeShade="BF"/>
          <w:sz w:val="28"/>
          <w:szCs w:val="28"/>
        </w:rPr>
      </w:pPr>
      <w:r w:rsidRPr="00116A35">
        <w:rPr>
          <w:b/>
          <w:color w:val="2F5496" w:themeColor="accent1" w:themeShade="BF"/>
          <w:sz w:val="28"/>
          <w:szCs w:val="28"/>
        </w:rPr>
        <w:t>Přítomni</w:t>
      </w:r>
    </w:p>
    <w:p w14:paraId="25C49477" w14:textId="77777777" w:rsidR="00CD68B4" w:rsidRDefault="00CD68B4" w:rsidP="00CD68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Kamila Brabcová – předseda komise</w:t>
      </w:r>
    </w:p>
    <w:p w14:paraId="018071CD" w14:textId="5708CB85" w:rsidR="00CD68B4" w:rsidRDefault="00CD68B4" w:rsidP="00CD68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Mgr. Pavlína Červinková DiS.,  Petra Vilímková,  Božena Soukalová,  Mgr. Naďa Holická</w:t>
      </w:r>
      <w:r w:rsidR="00F53C4F">
        <w:rPr>
          <w:sz w:val="24"/>
          <w:szCs w:val="24"/>
        </w:rPr>
        <w:t>, Kateřina Dočkalová</w:t>
      </w:r>
    </w:p>
    <w:p w14:paraId="3A6427DE" w14:textId="77777777" w:rsidR="00CD68B4" w:rsidRDefault="00CD68B4" w:rsidP="00CD68B4">
      <w:pPr>
        <w:spacing w:line="360" w:lineRule="auto"/>
        <w:rPr>
          <w:sz w:val="24"/>
          <w:szCs w:val="24"/>
        </w:rPr>
      </w:pPr>
    </w:p>
    <w:p w14:paraId="2F5A42F8" w14:textId="77777777" w:rsidR="00CD68B4" w:rsidRDefault="00CD68B4" w:rsidP="00CD68B4">
      <w:pPr>
        <w:rPr>
          <w:sz w:val="24"/>
          <w:szCs w:val="24"/>
        </w:rPr>
      </w:pPr>
      <w:r w:rsidRPr="003F6131">
        <w:rPr>
          <w:b/>
          <w:color w:val="2F5496" w:themeColor="accent1" w:themeShade="BF"/>
          <w:sz w:val="28"/>
          <w:szCs w:val="28"/>
        </w:rPr>
        <w:t>Program</w:t>
      </w:r>
    </w:p>
    <w:p w14:paraId="34C7FD56" w14:textId="5A7EA1AC" w:rsidR="00CD68B4" w:rsidRPr="009D529A" w:rsidRDefault="00CD68B4" w:rsidP="00CD68B4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seznámení s výroční zprávou školy pro školní rok 2019/2020</w:t>
      </w:r>
    </w:p>
    <w:p w14:paraId="774E8C87" w14:textId="76F69177" w:rsidR="00CD68B4" w:rsidRPr="009D529A" w:rsidRDefault="00CD68B4" w:rsidP="00CD68B4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seznámení s úpravami ŠVP</w:t>
      </w:r>
    </w:p>
    <w:p w14:paraId="021267BA" w14:textId="77777777" w:rsidR="00CD68B4" w:rsidRDefault="00CD68B4" w:rsidP="00CD68B4">
      <w:pPr>
        <w:spacing w:line="360" w:lineRule="auto"/>
        <w:rPr>
          <w:sz w:val="24"/>
          <w:szCs w:val="24"/>
        </w:rPr>
      </w:pPr>
    </w:p>
    <w:p w14:paraId="1721ECBE" w14:textId="77777777" w:rsidR="00CD68B4" w:rsidRPr="009D529A" w:rsidRDefault="00CD68B4" w:rsidP="00CD68B4">
      <w:pPr>
        <w:rPr>
          <w:b/>
          <w:color w:val="2F5496" w:themeColor="accent1" w:themeShade="BF"/>
          <w:sz w:val="28"/>
          <w:szCs w:val="28"/>
        </w:rPr>
      </w:pPr>
      <w:r w:rsidRPr="009D529A">
        <w:rPr>
          <w:b/>
          <w:color w:val="2F5496" w:themeColor="accent1" w:themeShade="BF"/>
          <w:sz w:val="28"/>
          <w:szCs w:val="28"/>
        </w:rPr>
        <w:t>Projednávané body</w:t>
      </w:r>
    </w:p>
    <w:p w14:paraId="0B83E1E9" w14:textId="77777777" w:rsidR="00CD68B4" w:rsidRDefault="00CD68B4" w:rsidP="00CD68B4">
      <w:pPr>
        <w:spacing w:line="360" w:lineRule="auto"/>
        <w:rPr>
          <w:sz w:val="24"/>
          <w:szCs w:val="24"/>
        </w:rPr>
      </w:pPr>
    </w:p>
    <w:p w14:paraId="7BF37A04" w14:textId="40F60295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Členové školské rady byli seznámeni s výroční zprávou školy ze školního roku 2019/2020.</w:t>
      </w:r>
    </w:p>
    <w:p w14:paraId="5BEEB514" w14:textId="67233113" w:rsidR="00CD68B4" w:rsidRPr="00BE7B90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BE7B90" w:rsidRPr="00BE7B90">
        <w:rPr>
          <w:sz w:val="24"/>
          <w:szCs w:val="24"/>
        </w:rPr>
        <w:t>Školská rada byla seznámena s úpravami Školního vzdělávacího programu (ŠVP). Školská rada upravený ŠVP schválila</w:t>
      </w:r>
      <w:r w:rsidR="00BE7B90">
        <w:rPr>
          <w:sz w:val="24"/>
          <w:szCs w:val="24"/>
        </w:rPr>
        <w:t xml:space="preserve"> bez připomínek.</w:t>
      </w:r>
      <w:r w:rsidR="00BE7B90" w:rsidRPr="00BE7B90">
        <w:rPr>
          <w:sz w:val="24"/>
          <w:szCs w:val="24"/>
        </w:rPr>
        <w:t xml:space="preserve"> Šlo převážně o formální úpravy ŠVP. </w:t>
      </w:r>
    </w:p>
    <w:p w14:paraId="6FA5A3B1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</w:p>
    <w:p w14:paraId="4085BEED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školskou radu:        Kamila Brabcová                 ……………………………………………….   </w:t>
      </w:r>
    </w:p>
    <w:p w14:paraId="65FA6D3A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Pavlína Červinková, Dis.      ……………………………………………..</w:t>
      </w:r>
    </w:p>
    <w:p w14:paraId="533D2FD2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……………………………………………...</w:t>
      </w:r>
    </w:p>
    <w:p w14:paraId="6D607EC0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Soukalová               ……………………………………………….</w:t>
      </w:r>
    </w:p>
    <w:p w14:paraId="29EB886F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Holická              ……………………………………………….</w:t>
      </w:r>
    </w:p>
    <w:p w14:paraId="4BDDC764" w14:textId="77777777" w:rsidR="00CD68B4" w:rsidRDefault="00CD68B4" w:rsidP="00CD6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Kateřina Dočkalová             ………………………………………………</w:t>
      </w:r>
    </w:p>
    <w:p w14:paraId="57513FC8" w14:textId="77777777" w:rsidR="00F127BF" w:rsidRDefault="00F127BF"/>
    <w:sectPr w:rsidR="00F1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B4"/>
    <w:rsid w:val="00BE7B90"/>
    <w:rsid w:val="00CD68B4"/>
    <w:rsid w:val="00F127BF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CC95"/>
  <w15:chartTrackingRefBased/>
  <w15:docId w15:val="{E4B72B1E-1D69-4445-80CF-7D2AB9E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Červinka</dc:creator>
  <cp:keywords/>
  <dc:description/>
  <cp:lastModifiedBy>František Červinka</cp:lastModifiedBy>
  <cp:revision>4</cp:revision>
  <cp:lastPrinted>2021-06-29T20:27:00Z</cp:lastPrinted>
  <dcterms:created xsi:type="dcterms:W3CDTF">2021-06-29T19:28:00Z</dcterms:created>
  <dcterms:modified xsi:type="dcterms:W3CDTF">2021-06-29T20:27:00Z</dcterms:modified>
</cp:coreProperties>
</file>